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F029" w14:textId="3D6C5513" w:rsidR="000A7445" w:rsidRPr="00F85C04" w:rsidRDefault="000A7445" w:rsidP="000A7445">
      <w:pPr>
        <w:spacing w:line="480" w:lineRule="auto"/>
        <w:rPr>
          <w:lang w:val="en-US"/>
        </w:rPr>
      </w:pPr>
      <w:r w:rsidRPr="000A7445">
        <w:rPr>
          <w:lang w:val="en-US"/>
        </w:rPr>
        <w:t xml:space="preserve">Appendix 1: </w:t>
      </w:r>
      <w:r w:rsidRPr="00F85C04">
        <w:rPr>
          <w:lang w:val="en-US"/>
        </w:rPr>
        <w:t xml:space="preserve">Descriptive data of </w:t>
      </w:r>
      <w:r>
        <w:rPr>
          <w:lang w:val="en-US"/>
        </w:rPr>
        <w:t xml:space="preserve">20 </w:t>
      </w:r>
      <w:r w:rsidRPr="00F85C04">
        <w:rPr>
          <w:lang w:val="en-US"/>
        </w:rPr>
        <w:t xml:space="preserve">participants in </w:t>
      </w:r>
      <w:r>
        <w:rPr>
          <w:lang w:val="en-US"/>
        </w:rPr>
        <w:t xml:space="preserve">a focus group </w:t>
      </w:r>
      <w:r w:rsidRPr="00F85C04">
        <w:rPr>
          <w:lang w:val="en-US"/>
        </w:rPr>
        <w:t>study</w:t>
      </w:r>
      <w:r>
        <w:rPr>
          <w:lang w:val="en-US"/>
        </w:rPr>
        <w:t xml:space="preserve"> on staff of three PHCs in the Stockholm region.</w:t>
      </w:r>
    </w:p>
    <w:tbl>
      <w:tblPr>
        <w:tblpPr w:leftFromText="180" w:rightFromText="180" w:vertAnchor="text" w:tblpY="1"/>
        <w:tblOverlap w:val="never"/>
        <w:tblW w:w="4612" w:type="pct"/>
        <w:tblBorders>
          <w:top w:val="thickThinSmallGap" w:sz="12" w:space="0" w:color="auto"/>
          <w:bottom w:val="thinThickSmallGap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681"/>
        <w:gridCol w:w="641"/>
        <w:gridCol w:w="706"/>
        <w:gridCol w:w="991"/>
        <w:gridCol w:w="3840"/>
      </w:tblGrid>
      <w:tr w:rsidR="000A7445" w:rsidRPr="00F85C04" w14:paraId="2D8CC353" w14:textId="77777777" w:rsidTr="004517D1">
        <w:trPr>
          <w:trHeight w:val="300"/>
        </w:trPr>
        <w:tc>
          <w:tcPr>
            <w:tcW w:w="881" w:type="pct"/>
            <w:tcBorders>
              <w:top w:val="thickThinSmallGap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9101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Participant</w:t>
            </w:r>
          </w:p>
        </w:tc>
        <w:tc>
          <w:tcPr>
            <w:tcW w:w="409" w:type="pct"/>
            <w:tcBorders>
              <w:top w:val="thickThinSmallGap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0B08D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Age</w:t>
            </w:r>
          </w:p>
        </w:tc>
        <w:tc>
          <w:tcPr>
            <w:tcW w:w="385" w:type="pct"/>
            <w:tcBorders>
              <w:top w:val="thickThinSmallGap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5FDD3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Sex</w:t>
            </w:r>
          </w:p>
        </w:tc>
        <w:tc>
          <w:tcPr>
            <w:tcW w:w="424" w:type="pct"/>
            <w:tcBorders>
              <w:top w:val="thickThinSmallGap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B5E25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YP</w:t>
            </w:r>
          </w:p>
        </w:tc>
        <w:tc>
          <w:tcPr>
            <w:tcW w:w="595" w:type="pct"/>
            <w:tcBorders>
              <w:top w:val="thickThinSmallGap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0B9045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YW</w:t>
            </w:r>
          </w:p>
        </w:tc>
        <w:tc>
          <w:tcPr>
            <w:tcW w:w="2306" w:type="pct"/>
            <w:tcBorders>
              <w:top w:val="thickThinSmallGap" w:sz="12" w:space="0" w:color="auto"/>
              <w:bottom w:val="single" w:sz="12" w:space="0" w:color="auto"/>
            </w:tcBorders>
          </w:tcPr>
          <w:p w14:paraId="14E8443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Profession</w:t>
            </w:r>
          </w:p>
        </w:tc>
      </w:tr>
      <w:tr w:rsidR="000A7445" w:rsidRPr="00F85C04" w14:paraId="5D514113" w14:textId="77777777" w:rsidTr="004517D1">
        <w:trPr>
          <w:trHeight w:val="300"/>
        </w:trPr>
        <w:tc>
          <w:tcPr>
            <w:tcW w:w="881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2E117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409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617CB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385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FA5AE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7F769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10.5</w:t>
            </w:r>
          </w:p>
        </w:tc>
        <w:tc>
          <w:tcPr>
            <w:tcW w:w="595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3F54AA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2306" w:type="pct"/>
            <w:tcBorders>
              <w:top w:val="single" w:sz="12" w:space="0" w:color="auto"/>
            </w:tcBorders>
            <w:vAlign w:val="bottom"/>
          </w:tcPr>
          <w:p w14:paraId="643EEE85" w14:textId="77777777" w:rsidR="000A7445" w:rsidRPr="00734161" w:rsidRDefault="000A7445" w:rsidP="004517D1">
            <w:pPr>
              <w:spacing w:after="0" w:line="480" w:lineRule="auto"/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7F2BF6AF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113A712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A140405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CEAEA4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B2AF4B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59FC116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306" w:type="pct"/>
            <w:vAlign w:val="bottom"/>
          </w:tcPr>
          <w:p w14:paraId="3633E02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55B55CB1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54A39DB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3E594E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98E1039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A113E4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228F5FB9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0.1</w:t>
            </w:r>
          </w:p>
        </w:tc>
        <w:tc>
          <w:tcPr>
            <w:tcW w:w="2306" w:type="pct"/>
            <w:vAlign w:val="bottom"/>
          </w:tcPr>
          <w:p w14:paraId="7157F09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07EF6F85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29B1E71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8FC243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C0551C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31F214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2.5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7C4D50E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0.4</w:t>
            </w:r>
          </w:p>
        </w:tc>
        <w:tc>
          <w:tcPr>
            <w:tcW w:w="2306" w:type="pct"/>
            <w:vAlign w:val="bottom"/>
          </w:tcPr>
          <w:p w14:paraId="3D2678A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Intern (medicine)</w:t>
            </w:r>
          </w:p>
        </w:tc>
      </w:tr>
      <w:tr w:rsidR="000A7445" w:rsidRPr="00F85C04" w14:paraId="38B28930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0795F46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1ECE821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3608DC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2D0A8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0CFAA0A9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306" w:type="pct"/>
            <w:vAlign w:val="bottom"/>
          </w:tcPr>
          <w:p w14:paraId="05F23A4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2D433C88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3445D6A5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6485A7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0C3A85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D1D665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6BED2BC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306" w:type="pct"/>
            <w:vAlign w:val="bottom"/>
          </w:tcPr>
          <w:p w14:paraId="04B4F5B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65A61034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0775F91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3E1860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0DDE930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EBA618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3F3B916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2306" w:type="pct"/>
            <w:vAlign w:val="bottom"/>
          </w:tcPr>
          <w:p w14:paraId="6B45890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46AF8EB3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2EC88C1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EB3D34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33BC509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A6C5A8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09D9537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2306" w:type="pct"/>
            <w:vAlign w:val="bottom"/>
          </w:tcPr>
          <w:p w14:paraId="7164E4E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179B550D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580235D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7D7E6D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60BEFA3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99176A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7C81D5B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306" w:type="pct"/>
            <w:vAlign w:val="bottom"/>
          </w:tcPr>
          <w:p w14:paraId="1BF16AC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71D52587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3D1AA2F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41EBF13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60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391D05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BF2F2D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125A523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3,5</w:t>
            </w:r>
          </w:p>
        </w:tc>
        <w:tc>
          <w:tcPr>
            <w:tcW w:w="2306" w:type="pct"/>
            <w:vAlign w:val="bottom"/>
          </w:tcPr>
          <w:p w14:paraId="2E11898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 xml:space="preserve">Associate </w:t>
            </w: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59BB2BF1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190D9C1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A28DA9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C55D4D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3D28EE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5.5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0FC1DFA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0,5</w:t>
            </w:r>
          </w:p>
        </w:tc>
        <w:tc>
          <w:tcPr>
            <w:tcW w:w="2306" w:type="pct"/>
            <w:vAlign w:val="bottom"/>
          </w:tcPr>
          <w:p w14:paraId="1BAD12E9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Resident (medicine)</w:t>
            </w:r>
          </w:p>
        </w:tc>
      </w:tr>
      <w:tr w:rsidR="000A7445" w:rsidRPr="00F85C04" w14:paraId="63E11610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7C91985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12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788E08A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BEE368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CAF70E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14.5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718B11E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2,5</w:t>
            </w:r>
          </w:p>
        </w:tc>
        <w:tc>
          <w:tcPr>
            <w:tcW w:w="2306" w:type="pct"/>
            <w:vAlign w:val="bottom"/>
          </w:tcPr>
          <w:p w14:paraId="7F39B4F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6F4E11EB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4D18610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13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B4EC44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7CD7C6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0129C79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3AD9EB3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2306" w:type="pct"/>
            <w:vAlign w:val="bottom"/>
          </w:tcPr>
          <w:p w14:paraId="5521087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Resident (medicine)</w:t>
            </w:r>
          </w:p>
        </w:tc>
      </w:tr>
      <w:tr w:rsidR="000A7445" w:rsidRPr="00F85C04" w14:paraId="67980E6F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2112650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14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9BA6C5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5FDC668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25555595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55C0EC2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2306" w:type="pct"/>
            <w:vAlign w:val="bottom"/>
          </w:tcPr>
          <w:p w14:paraId="652F6DE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22AF7AB5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4F6E982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15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60D01C95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AE5691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3DFDF6A4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52EBD68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2306" w:type="pct"/>
            <w:vAlign w:val="bottom"/>
          </w:tcPr>
          <w:p w14:paraId="3C91066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Physiotherapist</w:t>
            </w:r>
            <w:proofErr w:type="spellEnd"/>
            <w:r>
              <w:rPr>
                <w:rFonts w:ascii="Aptos Narrow" w:hAnsi="Aptos Narrow"/>
                <w:color w:val="000000"/>
              </w:rPr>
              <w:t>/manager</w:t>
            </w:r>
          </w:p>
        </w:tc>
      </w:tr>
      <w:tr w:rsidR="000A7445" w:rsidRPr="00F85C04" w14:paraId="07F36649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41032AB3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16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189F0A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3E2893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4B6EC8D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289DDAC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2306" w:type="pct"/>
            <w:vAlign w:val="bottom"/>
          </w:tcPr>
          <w:p w14:paraId="4ADFD4CC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514B0448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1FA7BFA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17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016F7DC7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47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D38D93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78F0F27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4E93618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306" w:type="pct"/>
            <w:vAlign w:val="bottom"/>
          </w:tcPr>
          <w:p w14:paraId="0711CF5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220E9D20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45F01E4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18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27C6D872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126A65E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16D43C9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672629E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2306" w:type="pct"/>
            <w:vAlign w:val="bottom"/>
          </w:tcPr>
          <w:p w14:paraId="3E216438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Nurse</w:t>
            </w:r>
            <w:proofErr w:type="spellEnd"/>
          </w:p>
        </w:tc>
      </w:tr>
      <w:tr w:rsidR="000A7445" w:rsidRPr="00F85C04" w14:paraId="7FF5B4EC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25AE93D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19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356B6AD0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74ED8C1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F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2563F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2D77F6E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Calibri" w:eastAsia="Times New Roman" w:hAnsi="Calibri" w:cs="Calibri"/>
                <w:lang w:val="en-GB" w:eastAsia="en-GB"/>
              </w:rPr>
              <w:t>.</w:t>
            </w:r>
          </w:p>
        </w:tc>
        <w:tc>
          <w:tcPr>
            <w:tcW w:w="2306" w:type="pct"/>
            <w:vAlign w:val="bottom"/>
          </w:tcPr>
          <w:p w14:paraId="6E48F541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  <w:tr w:rsidR="000A7445" w:rsidRPr="00F85C04" w14:paraId="1FE12CC4" w14:textId="77777777" w:rsidTr="004517D1">
        <w:trPr>
          <w:trHeight w:val="300"/>
        </w:trPr>
        <w:tc>
          <w:tcPr>
            <w:tcW w:w="881" w:type="pct"/>
            <w:shd w:val="clear" w:color="auto" w:fill="auto"/>
            <w:noWrap/>
            <w:vAlign w:val="bottom"/>
            <w:hideMark/>
          </w:tcPr>
          <w:p w14:paraId="102ABABF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F85C04">
              <w:rPr>
                <w:rFonts w:ascii="Calibri" w:eastAsia="Times New Roman" w:hAnsi="Calibri" w:cs="Calibri"/>
                <w:lang w:val="en-GB" w:eastAsia="en-GB"/>
              </w:rPr>
              <w:t>20</w:t>
            </w:r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14:paraId="524AF259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56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20402CAE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M</w:t>
            </w:r>
          </w:p>
        </w:tc>
        <w:tc>
          <w:tcPr>
            <w:tcW w:w="424" w:type="pct"/>
            <w:shd w:val="clear" w:color="auto" w:fill="auto"/>
            <w:noWrap/>
            <w:vAlign w:val="bottom"/>
            <w:hideMark/>
          </w:tcPr>
          <w:p w14:paraId="58FEDBB6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595" w:type="pct"/>
            <w:shd w:val="clear" w:color="auto" w:fill="auto"/>
            <w:vAlign w:val="bottom"/>
          </w:tcPr>
          <w:p w14:paraId="443FC06A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2306" w:type="pct"/>
            <w:vAlign w:val="bottom"/>
          </w:tcPr>
          <w:p w14:paraId="5CC5808B" w14:textId="77777777" w:rsidR="000A7445" w:rsidRPr="00F85C04" w:rsidRDefault="000A7445" w:rsidP="004517D1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>
              <w:rPr>
                <w:rFonts w:ascii="Aptos Narrow" w:hAnsi="Aptos Narrow"/>
                <w:color w:val="000000"/>
                <w:lang w:val="en"/>
              </w:rPr>
              <w:t>Physician</w:t>
            </w:r>
          </w:p>
        </w:tc>
      </w:tr>
    </w:tbl>
    <w:p w14:paraId="7399E996" w14:textId="4070AB67" w:rsidR="007E572A" w:rsidRPr="000A7445" w:rsidRDefault="000A7445" w:rsidP="000A7445">
      <w:pPr>
        <w:spacing w:line="480" w:lineRule="auto"/>
        <w:rPr>
          <w:sz w:val="18"/>
          <w:szCs w:val="18"/>
          <w:lang w:val="en-US"/>
        </w:rPr>
      </w:pPr>
      <w:r w:rsidRPr="00F85C04">
        <w:rPr>
          <w:b/>
          <w:bCs/>
          <w:lang w:val="en-US"/>
        </w:rPr>
        <w:br w:type="textWrapping" w:clear="all"/>
      </w:r>
      <w:r w:rsidRPr="00123E73">
        <w:rPr>
          <w:b/>
          <w:bCs/>
          <w:sz w:val="18"/>
          <w:szCs w:val="18"/>
          <w:lang w:val="en-US"/>
        </w:rPr>
        <w:t>Age</w:t>
      </w:r>
      <w:r w:rsidRPr="00123E73">
        <w:rPr>
          <w:sz w:val="18"/>
          <w:szCs w:val="18"/>
          <w:lang w:val="en-US"/>
        </w:rPr>
        <w:t xml:space="preserve">= Participant age; </w:t>
      </w:r>
      <w:r w:rsidRPr="00123E73">
        <w:rPr>
          <w:b/>
          <w:bCs/>
          <w:sz w:val="18"/>
          <w:szCs w:val="18"/>
          <w:lang w:val="en-US"/>
        </w:rPr>
        <w:t>M</w:t>
      </w:r>
      <w:r w:rsidRPr="00123E73">
        <w:rPr>
          <w:sz w:val="18"/>
          <w:szCs w:val="18"/>
          <w:lang w:val="en-US"/>
        </w:rPr>
        <w:t>= Male;</w:t>
      </w:r>
      <w:r w:rsidRPr="00123E73">
        <w:rPr>
          <w:b/>
          <w:bCs/>
          <w:sz w:val="18"/>
          <w:szCs w:val="18"/>
          <w:lang w:val="en-US"/>
        </w:rPr>
        <w:t xml:space="preserve"> F</w:t>
      </w:r>
      <w:r w:rsidRPr="00123E73">
        <w:rPr>
          <w:sz w:val="18"/>
          <w:szCs w:val="18"/>
          <w:lang w:val="en-US"/>
        </w:rPr>
        <w:t xml:space="preserve"> =Female; </w:t>
      </w:r>
      <w:r w:rsidRPr="00123E73">
        <w:rPr>
          <w:b/>
          <w:bCs/>
          <w:sz w:val="18"/>
          <w:szCs w:val="18"/>
          <w:lang w:val="en-US"/>
        </w:rPr>
        <w:t>YP</w:t>
      </w:r>
      <w:r w:rsidRPr="00123E73">
        <w:rPr>
          <w:sz w:val="18"/>
          <w:szCs w:val="18"/>
          <w:lang w:val="en-US"/>
        </w:rPr>
        <w:t xml:space="preserve"> =Years in practice; </w:t>
      </w:r>
      <w:r w:rsidRPr="00123E73">
        <w:rPr>
          <w:b/>
          <w:bCs/>
          <w:sz w:val="18"/>
          <w:szCs w:val="18"/>
          <w:lang w:val="en-US"/>
        </w:rPr>
        <w:t>WP</w:t>
      </w:r>
      <w:r w:rsidRPr="00123E73">
        <w:rPr>
          <w:sz w:val="18"/>
          <w:szCs w:val="18"/>
          <w:lang w:val="en-US"/>
        </w:rPr>
        <w:t xml:space="preserve">= Years at workplace. </w:t>
      </w:r>
      <w:r w:rsidRPr="00123E73">
        <w:rPr>
          <w:b/>
          <w:bCs/>
          <w:sz w:val="18"/>
          <w:szCs w:val="18"/>
          <w:lang w:val="en-US"/>
        </w:rPr>
        <w:t>Intern</w:t>
      </w:r>
      <w:r w:rsidRPr="00123E73">
        <w:rPr>
          <w:sz w:val="18"/>
          <w:szCs w:val="18"/>
          <w:lang w:val="en-US"/>
        </w:rPr>
        <w:t xml:space="preserve">= a medical student in their final phase of education, </w:t>
      </w:r>
      <w:r w:rsidRPr="00123E73">
        <w:rPr>
          <w:b/>
          <w:bCs/>
          <w:sz w:val="18"/>
          <w:szCs w:val="18"/>
          <w:lang w:val="en-US"/>
        </w:rPr>
        <w:t>Resident</w:t>
      </w:r>
      <w:r w:rsidRPr="00123E73">
        <w:rPr>
          <w:sz w:val="18"/>
          <w:szCs w:val="18"/>
          <w:lang w:val="en-US"/>
        </w:rPr>
        <w:t>= a medical doctor in specialist training.</w:t>
      </w:r>
    </w:p>
    <w:sectPr w:rsidR="007E572A" w:rsidRPr="000A7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45"/>
    <w:rsid w:val="000A7445"/>
    <w:rsid w:val="002A7C63"/>
    <w:rsid w:val="00342511"/>
    <w:rsid w:val="0036437C"/>
    <w:rsid w:val="007E572A"/>
    <w:rsid w:val="00C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5165D3"/>
  <w15:chartTrackingRefBased/>
  <w15:docId w15:val="{94C184AA-975C-4531-933B-AA85D734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445"/>
    <w:pPr>
      <w:spacing w:after="200" w:line="276" w:lineRule="auto"/>
    </w:pPr>
    <w:rPr>
      <w:kern w:val="0"/>
      <w:sz w:val="22"/>
      <w:szCs w:val="22"/>
      <w:lang w:val="sv-S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4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4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4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4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4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4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4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4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4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4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4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445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445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445"/>
    <w:rPr>
      <w:rFonts w:eastAsiaTheme="majorEastAsia" w:cstheme="majorBidi"/>
      <w:color w:val="0F4761" w:themeColor="accent1" w:themeShade="BF"/>
      <w:lang w:val="sv-S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445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445"/>
    <w:rPr>
      <w:rFonts w:eastAsiaTheme="majorEastAsia" w:cstheme="majorBidi"/>
      <w:color w:val="595959" w:themeColor="text1" w:themeTint="A6"/>
      <w:lang w:val="sv-S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445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445"/>
    <w:rPr>
      <w:rFonts w:eastAsiaTheme="majorEastAsia" w:cstheme="majorBidi"/>
      <w:color w:val="272727" w:themeColor="text1" w:themeTint="D8"/>
      <w:lang w:val="sv-SE"/>
    </w:rPr>
  </w:style>
  <w:style w:type="paragraph" w:styleId="Title">
    <w:name w:val="Title"/>
    <w:basedOn w:val="Normal"/>
    <w:next w:val="Normal"/>
    <w:link w:val="TitleChar"/>
    <w:uiPriority w:val="10"/>
    <w:qFormat/>
    <w:rsid w:val="000A7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7445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44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7445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Quote">
    <w:name w:val="Quote"/>
    <w:basedOn w:val="Normal"/>
    <w:next w:val="Normal"/>
    <w:link w:val="QuoteChar"/>
    <w:uiPriority w:val="29"/>
    <w:qFormat/>
    <w:rsid w:val="000A744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7445"/>
    <w:rPr>
      <w:i/>
      <w:iCs/>
      <w:color w:val="404040" w:themeColor="text1" w:themeTint="BF"/>
      <w:lang w:val="sv-SE"/>
    </w:rPr>
  </w:style>
  <w:style w:type="paragraph" w:styleId="ListParagraph">
    <w:name w:val="List Paragraph"/>
    <w:basedOn w:val="Normal"/>
    <w:uiPriority w:val="34"/>
    <w:qFormat/>
    <w:rsid w:val="000A744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7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445"/>
    <w:rPr>
      <w:i/>
      <w:iCs/>
      <w:color w:val="0F4761" w:themeColor="accent1" w:themeShade="BF"/>
      <w:lang w:val="sv-SE"/>
    </w:rPr>
  </w:style>
  <w:style w:type="character" w:styleId="IntenseReference">
    <w:name w:val="Intense Reference"/>
    <w:basedOn w:val="DefaultParagraphFont"/>
    <w:uiPriority w:val="32"/>
    <w:qFormat/>
    <w:rsid w:val="000A74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>Karolinska Institutet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Axén</dc:creator>
  <cp:keywords/>
  <dc:description/>
  <cp:lastModifiedBy>Iben Axén</cp:lastModifiedBy>
  <cp:revision>1</cp:revision>
  <dcterms:created xsi:type="dcterms:W3CDTF">2025-04-16T08:56:00Z</dcterms:created>
  <dcterms:modified xsi:type="dcterms:W3CDTF">2025-04-16T08:57:00Z</dcterms:modified>
</cp:coreProperties>
</file>